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RPr="001A2E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2E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1A2E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A2E6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1A2E6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1A2E6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1A2E67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1A2E67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A2E6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1A2E67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A2E6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A2E67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1A2E67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A2E67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A2E67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1A2E67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1A2E67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1A2E6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1A2E67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1A2E67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</w:t>
      </w:r>
      <w:r w:rsidRPr="001A2E67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Таскаева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</w:t>
      </w:r>
      <w:r w:rsidRPr="001A2E6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C1E46" w:rsidRPr="001A2E67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2E6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2E67" w:rsidR="00FF77C9">
        <w:rPr>
          <w:rFonts w:ascii="Times New Roman" w:hAnsi="Times New Roman" w:cs="Times New Roman"/>
          <w:sz w:val="24"/>
          <w:szCs w:val="24"/>
        </w:rPr>
        <w:t>Нертымова</w:t>
      </w:r>
      <w:r w:rsidRPr="001A2E67" w:rsidR="00FF77C9">
        <w:rPr>
          <w:rFonts w:ascii="Times New Roman" w:hAnsi="Times New Roman" w:cs="Times New Roman"/>
          <w:sz w:val="24"/>
          <w:szCs w:val="24"/>
        </w:rPr>
        <w:t xml:space="preserve"> В</w:t>
      </w:r>
      <w:r w:rsidRPr="001A2E67">
        <w:rPr>
          <w:rFonts w:ascii="Times New Roman" w:hAnsi="Times New Roman" w:cs="Times New Roman"/>
          <w:sz w:val="24"/>
          <w:szCs w:val="24"/>
        </w:rPr>
        <w:t>.</w:t>
      </w:r>
      <w:r w:rsidRPr="001A2E67" w:rsidR="00FF77C9">
        <w:rPr>
          <w:rFonts w:ascii="Times New Roman" w:hAnsi="Times New Roman" w:cs="Times New Roman"/>
          <w:sz w:val="24"/>
          <w:szCs w:val="24"/>
        </w:rPr>
        <w:t xml:space="preserve"> С</w:t>
      </w:r>
      <w:r w:rsidRPr="001A2E67">
        <w:rPr>
          <w:rFonts w:ascii="Times New Roman" w:hAnsi="Times New Roman" w:cs="Times New Roman"/>
          <w:sz w:val="24"/>
          <w:szCs w:val="24"/>
        </w:rPr>
        <w:t>.</w:t>
      </w:r>
      <w:r w:rsidRPr="001A2E67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1A2E67">
        <w:rPr>
          <w:rFonts w:ascii="Times New Roman" w:hAnsi="Times New Roman" w:cs="Times New Roman"/>
          <w:sz w:val="24"/>
          <w:szCs w:val="24"/>
        </w:rPr>
        <w:t>***</w:t>
      </w:r>
      <w:r w:rsidRPr="001A2E67" w:rsidR="00FF77C9">
        <w:rPr>
          <w:rFonts w:ascii="Times New Roman" w:hAnsi="Times New Roman" w:cs="Times New Roman"/>
          <w:sz w:val="24"/>
          <w:szCs w:val="24"/>
        </w:rPr>
        <w:t xml:space="preserve"> года рождения, уроженца             </w:t>
      </w:r>
      <w:r w:rsidRPr="001A2E67">
        <w:rPr>
          <w:rFonts w:ascii="Times New Roman" w:hAnsi="Times New Roman" w:cs="Times New Roman"/>
          <w:sz w:val="24"/>
          <w:szCs w:val="24"/>
        </w:rPr>
        <w:t>***</w:t>
      </w:r>
      <w:r w:rsidRPr="001A2E67" w:rsidR="00FF77C9">
        <w:rPr>
          <w:rFonts w:ascii="Times New Roman" w:hAnsi="Times New Roman" w:cs="Times New Roman"/>
          <w:sz w:val="24"/>
          <w:szCs w:val="24"/>
        </w:rPr>
        <w:t>, работающего</w:t>
      </w:r>
      <w:r w:rsidRPr="001A2E67" w:rsidR="001B5B38">
        <w:rPr>
          <w:rFonts w:ascii="Times New Roman" w:hAnsi="Times New Roman" w:cs="Times New Roman"/>
          <w:sz w:val="24"/>
          <w:szCs w:val="24"/>
        </w:rPr>
        <w:t xml:space="preserve"> в ООО «</w:t>
      </w:r>
      <w:r w:rsidRPr="001A2E67">
        <w:rPr>
          <w:rFonts w:ascii="Times New Roman" w:hAnsi="Times New Roman" w:cs="Times New Roman"/>
          <w:sz w:val="24"/>
          <w:szCs w:val="24"/>
        </w:rPr>
        <w:t>***</w:t>
      </w:r>
      <w:r w:rsidRPr="001A2E67" w:rsidR="001B5B38">
        <w:rPr>
          <w:rFonts w:ascii="Times New Roman" w:hAnsi="Times New Roman" w:cs="Times New Roman"/>
          <w:sz w:val="24"/>
          <w:szCs w:val="24"/>
        </w:rPr>
        <w:t>»</w:t>
      </w:r>
      <w:r w:rsidRPr="001A2E67" w:rsidR="00FF77C9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1A2E67">
        <w:rPr>
          <w:rFonts w:ascii="Times New Roman" w:hAnsi="Times New Roman" w:cs="Times New Roman"/>
          <w:sz w:val="24"/>
          <w:szCs w:val="24"/>
        </w:rPr>
        <w:t>***</w:t>
      </w:r>
      <w:r w:rsidRPr="001A2E67" w:rsidR="00FF77C9">
        <w:rPr>
          <w:rFonts w:ascii="Times New Roman" w:hAnsi="Times New Roman" w:cs="Times New Roman"/>
          <w:sz w:val="24"/>
          <w:szCs w:val="24"/>
        </w:rPr>
        <w:t>,</w:t>
      </w:r>
      <w:r w:rsidRPr="001A2E67" w:rsidR="006C699B">
        <w:rPr>
          <w:rFonts w:ascii="Times New Roman" w:hAnsi="Times New Roman" w:cs="Times New Roman"/>
          <w:sz w:val="24"/>
          <w:szCs w:val="24"/>
        </w:rPr>
        <w:t xml:space="preserve"> </w:t>
      </w:r>
      <w:r w:rsidRPr="001A2E67" w:rsidR="004F2E1E">
        <w:rPr>
          <w:rFonts w:ascii="Times New Roman" w:hAnsi="Times New Roman" w:cs="Times New Roman"/>
          <w:sz w:val="24"/>
          <w:szCs w:val="24"/>
        </w:rPr>
        <w:t>не имеющего регистрации</w:t>
      </w:r>
      <w:r w:rsidRPr="001A2E67" w:rsidR="00C0768A">
        <w:rPr>
          <w:rFonts w:ascii="Times New Roman" w:hAnsi="Times New Roman" w:cs="Times New Roman"/>
          <w:sz w:val="24"/>
          <w:szCs w:val="24"/>
        </w:rPr>
        <w:t>, проживающего по адресу: г</w:t>
      </w:r>
      <w:r w:rsidRPr="001A2E67">
        <w:rPr>
          <w:rFonts w:ascii="Times New Roman" w:hAnsi="Times New Roman" w:cs="Times New Roman"/>
          <w:sz w:val="24"/>
          <w:szCs w:val="24"/>
        </w:rPr>
        <w:t>***</w:t>
      </w:r>
      <w:r w:rsidRPr="001A2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A09E4" w:rsidRPr="001A2E67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2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64F39" w:rsidRPr="001A2E67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2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2E67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1A2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A2E67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1A2E67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1A2E67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в размере</w:t>
      </w:r>
      <w:r w:rsidRPr="001A2E67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A2E67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1A2E67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1A2E67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1A2E67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A2E6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A2E67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1A2E67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1A2E67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05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1A2E67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1A2E67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A2E67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1A2E67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A2E67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A2E67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1A2E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1A2E67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1A2E67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1A2E67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A2E67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1A2E6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A2E67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A2E6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A2E67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>86№</w:t>
      </w:r>
      <w:r w:rsidRPr="001A2E67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1A2E67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1A2E6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2E67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A2E67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A2E67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A2E6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A2E67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1A2E67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1A2E67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1A2E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1A2E67" w:rsidR="001B5B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18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1A2E67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1A2E67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1A2E67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1A2E67" w:rsidR="0026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86№357576 </w:t>
      </w:r>
      <w:r w:rsidRPr="001A2E67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11.11.2024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1A2E67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1A2E67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1A2E67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1A2E6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1A2E67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1A2E67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A2E67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26790A" w:rsidRPr="001A2E67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18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года, согласно котор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 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 был задержан 18.06.2025 года в 21:00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564F39" w:rsidRPr="001A2E67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1A2E67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A2E67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1A2E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последним днем оплаты шт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рафа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Нертымовым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1A2E67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1B5B3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1A2E67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A2E67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1A2E67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1A2E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A2E6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</w:t>
      </w:r>
      <w:r w:rsidRPr="001A2E67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В.С.</w:t>
      </w:r>
      <w:r w:rsidRPr="001A2E67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1A2E67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1A2E6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A2E6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1A2E67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1A2E6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1A2E67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1A2E67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1A2E6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1A2E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онарушения, личность виновного.</w:t>
      </w:r>
    </w:p>
    <w:p w:rsidR="009027D6" w:rsidRPr="001A2E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1A2E67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1A2E67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1A2E67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</w:t>
      </w:r>
      <w:r w:rsidRPr="001A2E67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282227" w:rsidRPr="001A2E67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E6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1A2E67">
        <w:rPr>
          <w:rFonts w:ascii="Times New Roman" w:hAnsi="Times New Roman" w:cs="Times New Roman"/>
          <w:sz w:val="24"/>
          <w:szCs w:val="24"/>
        </w:rPr>
        <w:t>ст.ст</w:t>
      </w:r>
      <w:r w:rsidRPr="001A2E67">
        <w:rPr>
          <w:rFonts w:ascii="Times New Roman" w:hAnsi="Times New Roman" w:cs="Times New Roman"/>
          <w:sz w:val="24"/>
          <w:szCs w:val="24"/>
        </w:rPr>
        <w:t>. 23.1, 29.9, 29.10, 32.2 Кодекса Российско</w:t>
      </w:r>
      <w:r w:rsidRPr="001A2E67">
        <w:rPr>
          <w:rFonts w:ascii="Times New Roman" w:hAnsi="Times New Roman" w:cs="Times New Roman"/>
          <w:sz w:val="24"/>
          <w:szCs w:val="24"/>
        </w:rPr>
        <w:t>й Федерации об административных правонарушениях, мировой судья,</w:t>
      </w:r>
    </w:p>
    <w:p w:rsidR="00282227" w:rsidRPr="001A2E67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E67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A2E67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1A2E67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67">
        <w:rPr>
          <w:rFonts w:ascii="Times New Roman" w:hAnsi="Times New Roman" w:cs="Times New Roman"/>
          <w:sz w:val="24"/>
          <w:szCs w:val="24"/>
        </w:rPr>
        <w:t>Нертымова</w:t>
      </w:r>
      <w:r w:rsidRPr="001A2E67">
        <w:rPr>
          <w:rFonts w:ascii="Times New Roman" w:hAnsi="Times New Roman" w:cs="Times New Roman"/>
          <w:sz w:val="24"/>
          <w:szCs w:val="24"/>
        </w:rPr>
        <w:t xml:space="preserve"> В.</w:t>
      </w:r>
      <w:r w:rsidRPr="001A2E67">
        <w:rPr>
          <w:rFonts w:ascii="Times New Roman" w:hAnsi="Times New Roman" w:cs="Times New Roman"/>
          <w:sz w:val="24"/>
          <w:szCs w:val="24"/>
        </w:rPr>
        <w:t xml:space="preserve"> С.</w:t>
      </w:r>
      <w:r w:rsidRPr="001A2E67">
        <w:rPr>
          <w:rFonts w:ascii="Times New Roman" w:hAnsi="Times New Roman" w:cs="Times New Roman"/>
          <w:sz w:val="24"/>
          <w:szCs w:val="24"/>
        </w:rPr>
        <w:t xml:space="preserve"> </w:t>
      </w:r>
      <w:r w:rsidRPr="001A2E67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1A2E67" w:rsidR="003F6810">
        <w:rPr>
          <w:rFonts w:ascii="Times New Roman" w:hAnsi="Times New Roman" w:cs="Times New Roman"/>
          <w:sz w:val="24"/>
          <w:szCs w:val="24"/>
        </w:rPr>
        <w:t>в</w:t>
      </w:r>
      <w:r w:rsidRPr="001A2E67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</w:t>
      </w:r>
      <w:r w:rsidRPr="001A2E67" w:rsidR="001B5B38">
        <w:rPr>
          <w:rFonts w:ascii="Times New Roman" w:hAnsi="Times New Roman" w:cs="Times New Roman"/>
          <w:sz w:val="24"/>
          <w:szCs w:val="24"/>
        </w:rPr>
        <w:t>07</w:t>
      </w:r>
      <w:r w:rsidRPr="001A2E67">
        <w:rPr>
          <w:rFonts w:ascii="Times New Roman" w:hAnsi="Times New Roman" w:cs="Times New Roman"/>
          <w:sz w:val="24"/>
          <w:szCs w:val="24"/>
        </w:rPr>
        <w:t xml:space="preserve"> (</w:t>
      </w:r>
      <w:r w:rsidRPr="001A2E67" w:rsidR="001B5B38">
        <w:rPr>
          <w:rFonts w:ascii="Times New Roman" w:hAnsi="Times New Roman" w:cs="Times New Roman"/>
          <w:sz w:val="24"/>
          <w:szCs w:val="24"/>
        </w:rPr>
        <w:t>семь</w:t>
      </w:r>
      <w:r w:rsidRPr="001A2E67">
        <w:rPr>
          <w:rFonts w:ascii="Times New Roman" w:hAnsi="Times New Roman" w:cs="Times New Roman"/>
          <w:sz w:val="24"/>
          <w:szCs w:val="24"/>
        </w:rPr>
        <w:t>) суток.</w:t>
      </w:r>
    </w:p>
    <w:p w:rsidR="00D609DB" w:rsidRPr="001A2E67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67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административного</w:t>
      </w:r>
      <w:r w:rsidRPr="001A2E67" w:rsidR="0026790A">
        <w:rPr>
          <w:rFonts w:ascii="Times New Roman" w:hAnsi="Times New Roman" w:cs="Times New Roman"/>
          <w:sz w:val="24"/>
          <w:szCs w:val="24"/>
        </w:rPr>
        <w:t xml:space="preserve"> задержания с 21</w:t>
      </w:r>
      <w:r w:rsidRPr="001A2E67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1A2E67" w:rsidR="002A7EAD">
        <w:rPr>
          <w:rFonts w:ascii="Times New Roman" w:hAnsi="Times New Roman" w:cs="Times New Roman"/>
          <w:sz w:val="24"/>
          <w:szCs w:val="24"/>
        </w:rPr>
        <w:t xml:space="preserve">. </w:t>
      </w:r>
      <w:r w:rsidRPr="001A2E67" w:rsidR="001B5B38">
        <w:rPr>
          <w:rFonts w:ascii="Times New Roman" w:hAnsi="Times New Roman" w:cs="Times New Roman"/>
          <w:sz w:val="24"/>
          <w:szCs w:val="24"/>
        </w:rPr>
        <w:t>00</w:t>
      </w:r>
      <w:r w:rsidRPr="001A2E67" w:rsidR="0026790A">
        <w:rPr>
          <w:rFonts w:ascii="Times New Roman" w:hAnsi="Times New Roman" w:cs="Times New Roman"/>
          <w:sz w:val="24"/>
          <w:szCs w:val="24"/>
        </w:rPr>
        <w:t xml:space="preserve"> </w:t>
      </w:r>
      <w:r w:rsidRPr="001A2E67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1A2E67" w:rsidR="001B5B38">
        <w:rPr>
          <w:rFonts w:ascii="Times New Roman" w:hAnsi="Times New Roman" w:cs="Times New Roman"/>
          <w:sz w:val="24"/>
          <w:szCs w:val="24"/>
        </w:rPr>
        <w:t>18</w:t>
      </w:r>
      <w:r w:rsidRPr="001A2E67" w:rsidR="00FA09E4">
        <w:rPr>
          <w:rFonts w:ascii="Times New Roman" w:hAnsi="Times New Roman" w:cs="Times New Roman"/>
          <w:sz w:val="24"/>
          <w:szCs w:val="24"/>
        </w:rPr>
        <w:t xml:space="preserve"> </w:t>
      </w:r>
      <w:r w:rsidRPr="001A2E67" w:rsidR="001B5B38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A2E67" w:rsidR="005A1F4B">
        <w:rPr>
          <w:rFonts w:ascii="Times New Roman" w:hAnsi="Times New Roman" w:cs="Times New Roman"/>
          <w:sz w:val="24"/>
          <w:szCs w:val="24"/>
        </w:rPr>
        <w:t>202</w:t>
      </w:r>
      <w:r w:rsidRPr="001A2E67" w:rsidR="00443556">
        <w:rPr>
          <w:rFonts w:ascii="Times New Roman" w:hAnsi="Times New Roman" w:cs="Times New Roman"/>
          <w:sz w:val="24"/>
          <w:szCs w:val="24"/>
        </w:rPr>
        <w:t>5</w:t>
      </w:r>
      <w:r w:rsidRPr="001A2E6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1A2E67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67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1A2E67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6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A2E67">
        <w:rPr>
          <w:rFonts w:ascii="Times New Roman" w:hAnsi="Times New Roman" w:cs="Times New Roman"/>
          <w:sz w:val="24"/>
          <w:szCs w:val="24"/>
        </w:rPr>
        <w:t>Нефтеюганский</w:t>
      </w:r>
      <w:r w:rsidRPr="001A2E67">
        <w:rPr>
          <w:rFonts w:ascii="Times New Roman" w:hAnsi="Times New Roman" w:cs="Times New Roman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D609DB" w:rsidRPr="001A2E67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1A2E67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1A2E67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67">
        <w:rPr>
          <w:rFonts w:ascii="Times New Roman" w:hAnsi="Times New Roman" w:cs="Times New Roman"/>
          <w:sz w:val="24"/>
          <w:szCs w:val="24"/>
        </w:rPr>
        <w:t xml:space="preserve">                          Мировой судья                                              Е.А. </w:t>
      </w:r>
      <w:r w:rsidRPr="001A2E67">
        <w:rPr>
          <w:rFonts w:ascii="Times New Roman" w:hAnsi="Times New Roman" w:cs="Times New Roman"/>
          <w:sz w:val="24"/>
          <w:szCs w:val="24"/>
        </w:rPr>
        <w:t>Таскаева</w:t>
      </w:r>
    </w:p>
    <w:p w:rsidR="003C39FB" w:rsidRPr="001A2E67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1A2E67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1A2E67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556" w:rsidRPr="001A2E67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2E67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2E67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2E67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2E67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2E67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A2E67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1A2E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9E4" w:rsidRPr="001A2E67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2E67"/>
    <w:rsid w:val="001A3511"/>
    <w:rsid w:val="001B5B38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90A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D5F68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A579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33A9-395C-4D2B-A9AD-990E3D22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